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00EE6" w14:textId="77777777" w:rsidR="00FC4FE6" w:rsidRPr="00497FDC" w:rsidRDefault="00FC4FE6" w:rsidP="005041C0">
      <w:pPr>
        <w:pStyle w:val="a5"/>
        <w:spacing w:before="0" w:beforeAutospacing="0" w:after="0" w:afterAutospacing="0" w:line="320" w:lineRule="exact"/>
        <w:jc w:val="right"/>
        <w:rPr>
          <w:rFonts w:ascii="TH SarabunIT๙" w:hAnsi="TH SarabunIT๙" w:cs="TH SarabunIT๙"/>
          <w:sz w:val="28"/>
          <w:szCs w:val="28"/>
        </w:rPr>
      </w:pP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  <w:cs/>
        </w:rPr>
        <w:t>แบบ จ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sz w:val="28"/>
          <w:szCs w:val="28"/>
        </w:rPr>
        <w:t>.1-1</w:t>
      </w:r>
    </w:p>
    <w:p w14:paraId="091BA3B5" w14:textId="6BADCD58" w:rsidR="00FC4FE6" w:rsidRPr="00B80E78" w:rsidRDefault="00FC4FE6" w:rsidP="00E91529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color w:val="000000"/>
          <w:kern w:val="24"/>
        </w:rPr>
        <w:t xml:space="preserve">(Project </w:t>
      </w:r>
      <w:r w:rsidRPr="000C178B">
        <w:rPr>
          <w:rFonts w:ascii="TH SarabunIT๙" w:hAnsi="TH SarabunIT๙" w:cs="TH SarabunIT๙"/>
          <w:b/>
          <w:bCs/>
          <w:color w:val="000000"/>
          <w:kern w:val="24"/>
        </w:rPr>
        <w:t>Brief</w:t>
      </w:r>
      <w:r>
        <w:rPr>
          <w:rFonts w:ascii="TH SarabunIT๙" w:hAnsi="TH SarabunIT๙" w:cs="TH SarabunIT๙" w:hint="cs"/>
          <w:b/>
          <w:bCs/>
          <w:color w:val="000000"/>
          <w:kern w:val="24"/>
          <w:cs/>
        </w:rPr>
        <w:t xml:space="preserve"> </w:t>
      </w:r>
      <w:r w:rsidRPr="00497FDC">
        <w:rPr>
          <w:rFonts w:ascii="TH SarabunIT๙" w:hAnsi="TH SarabunIT๙" w:cs="TH SarabunIT๙"/>
          <w:b/>
          <w:bCs/>
          <w:color w:val="000000"/>
          <w:kern w:val="24"/>
          <w:cs/>
        </w:rPr>
        <w:t>รายโครงการ)</w:t>
      </w:r>
    </w:p>
    <w:p w14:paraId="046410E7" w14:textId="77777777" w:rsidR="00FC4FE6" w:rsidRPr="00B80E78" w:rsidRDefault="00FC4FE6" w:rsidP="00ED76DC">
      <w:pPr>
        <w:spacing w:before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OLE_LINK2"/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แบบฟอร์มโครงการแบบย่อ (</w:t>
      </w:r>
      <w:r w:rsidRPr="00B80E78">
        <w:rPr>
          <w:rFonts w:ascii="TH SarabunIT๙" w:hAnsi="TH SarabunIT๙" w:cs="TH SarabunIT๙"/>
          <w:b/>
          <w:bCs/>
          <w:sz w:val="32"/>
          <w:szCs w:val="32"/>
        </w:rPr>
        <w:t>Project Brief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) ของ</w:t>
      </w:r>
      <w:r w:rsidRPr="008F3BD9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โครงการสำคัญภายใต้</w:t>
      </w:r>
      <w:r w:rsidRPr="00B80E78">
        <w:rPr>
          <w:rFonts w:ascii="TH SarabunIT๙" w:hAnsi="TH SarabunIT๙" w:cs="TH SarabunIT๙"/>
          <w:b/>
          <w:bCs/>
          <w:sz w:val="32"/>
          <w:szCs w:val="32"/>
          <w:cs/>
        </w:rPr>
        <w:t>งบประมาณของจังหวัด</w:t>
      </w:r>
    </w:p>
    <w:p w14:paraId="0DE91F99" w14:textId="77777777" w:rsidR="00FC4FE6" w:rsidRPr="00B80E78" w:rsidRDefault="001F5CD1" w:rsidP="00046EE4">
      <w:pPr>
        <w:ind w:firstLine="567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ประเด็นการพัฒนา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ที่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ส่งเสริมเกษตรอินทรีย์ครบวงจรและได้มาตรฐาน</w:t>
      </w:r>
    </w:p>
    <w:p w14:paraId="436DF478" w14:textId="77777777" w:rsidR="00FC4FE6" w:rsidRPr="00B80E78" w:rsidRDefault="00FC4FE6" w:rsidP="00FC4FE6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TableGrid1"/>
        <w:tblW w:w="474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3467"/>
        <w:gridCol w:w="6348"/>
      </w:tblGrid>
      <w:tr w:rsidR="00FC4FE6" w:rsidRPr="00430FE7" w14:paraId="3E405767" w14:textId="77777777" w:rsidTr="00591DE6">
        <w:trPr>
          <w:tblHeader/>
        </w:trPr>
        <w:tc>
          <w:tcPr>
            <w:tcW w:w="1766" w:type="pct"/>
            <w:shd w:val="clear" w:color="auto" w:fill="F2F2F2" w:themeFill="background1" w:themeFillShade="F2"/>
            <w:vAlign w:val="center"/>
          </w:tcPr>
          <w:p w14:paraId="6C4868CC" w14:textId="77777777" w:rsidR="00FC4FE6" w:rsidRPr="00430FE7" w:rsidRDefault="00FC4FE6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หัวข้อ</w:t>
            </w:r>
          </w:p>
        </w:tc>
        <w:tc>
          <w:tcPr>
            <w:tcW w:w="3234" w:type="pct"/>
            <w:shd w:val="clear" w:color="auto" w:fill="F2F2F2" w:themeFill="background1" w:themeFillShade="F2"/>
            <w:vAlign w:val="center"/>
          </w:tcPr>
          <w:p w14:paraId="30E945B5" w14:textId="77777777" w:rsidR="00004F10" w:rsidRDefault="00004F10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</w:p>
          <w:p w14:paraId="0024044E" w14:textId="77777777" w:rsidR="00FC4FE6" w:rsidRPr="00004F10" w:rsidRDefault="00FC4FE6" w:rsidP="00004F10">
            <w:pPr>
              <w:ind w:firstLine="567"/>
              <w:jc w:val="center"/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</w:rPr>
            </w:pPr>
            <w:r w:rsidRPr="00430FE7">
              <w:rPr>
                <w:rFonts w:ascii="TH SarabunIT๙" w:eastAsia="Tahoma" w:hAnsi="TH SarabunIT๙" w:cs="TH SarabunIT๙"/>
                <w:b/>
                <w:bCs/>
                <w:kern w:val="24"/>
                <w:szCs w:val="28"/>
                <w:cs/>
              </w:rPr>
              <w:t>รายละเอียด</w:t>
            </w:r>
          </w:p>
          <w:p w14:paraId="00C5C5C2" w14:textId="77777777" w:rsidR="00004F10" w:rsidRPr="00430FE7" w:rsidRDefault="00004F10" w:rsidP="00B9688B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Cs w:val="28"/>
                <w:cs/>
              </w:rPr>
            </w:pPr>
          </w:p>
        </w:tc>
      </w:tr>
      <w:tr w:rsidR="00004F10" w:rsidRPr="00430FE7" w14:paraId="221EB4E5" w14:textId="77777777" w:rsidTr="00591DE6">
        <w:tc>
          <w:tcPr>
            <w:tcW w:w="1766" w:type="pct"/>
          </w:tcPr>
          <w:p w14:paraId="4565EDE9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ชื่อโครงการสำคัญ</w:t>
            </w:r>
          </w:p>
        </w:tc>
        <w:tc>
          <w:tcPr>
            <w:tcW w:w="3234" w:type="pct"/>
          </w:tcPr>
          <w:p w14:paraId="7264DA7C" w14:textId="6566A534" w:rsidR="00746CA4" w:rsidRPr="009802C4" w:rsidRDefault="00746CA4" w:rsidP="00CE5AE4">
            <w:pPr>
              <w:spacing w:after="120"/>
              <w:rPr>
                <w:rFonts w:ascii="TH SarabunIT๙" w:hAnsi="TH SarabunIT๙" w:cs="TH SarabunIT๙" w:hint="cs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โครงการส่งเสริมอาชีพการเพาะเลี้ยงสัตว์น้ำในสถาบันเกษตรกร</w:t>
            </w:r>
          </w:p>
        </w:tc>
      </w:tr>
      <w:tr w:rsidR="00004F10" w:rsidRPr="00430FE7" w14:paraId="7AB531F3" w14:textId="77777777" w:rsidTr="00591DE6">
        <w:tc>
          <w:tcPr>
            <w:tcW w:w="1766" w:type="pct"/>
          </w:tcPr>
          <w:p w14:paraId="0F0E73C3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2. ชื่อ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แผนงาน</w:t>
            </w:r>
          </w:p>
        </w:tc>
        <w:tc>
          <w:tcPr>
            <w:tcW w:w="3234" w:type="pct"/>
          </w:tcPr>
          <w:p w14:paraId="387BA6A7" w14:textId="68871B23" w:rsidR="00004F10" w:rsidRPr="00746CA4" w:rsidRDefault="00746CA4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ส่งเสริมการพัฒนาเทคโนโลยีและนวัตกรรมเพื่อเพิ่มประสิทธิภาพการผลิตสินค้า</w:t>
            </w:r>
          </w:p>
        </w:tc>
      </w:tr>
      <w:tr w:rsidR="00004F10" w:rsidRPr="00430FE7" w14:paraId="4CE91D77" w14:textId="77777777" w:rsidTr="00591DE6">
        <w:tc>
          <w:tcPr>
            <w:tcW w:w="1766" w:type="pct"/>
          </w:tcPr>
          <w:p w14:paraId="144A3CF4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3.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แนวทางการพัฒนา</w:t>
            </w:r>
          </w:p>
        </w:tc>
        <w:tc>
          <w:tcPr>
            <w:tcW w:w="3234" w:type="pct"/>
          </w:tcPr>
          <w:p w14:paraId="7F1111E9" w14:textId="006650E5" w:rsidR="00004F10" w:rsidRPr="00BD0132" w:rsidRDefault="00BD0132" w:rsidP="007848A2">
            <w:pPr>
              <w:spacing w:after="120"/>
              <w:rPr>
                <w:rFonts w:ascii="TH SarabunIT๙" w:eastAsia="Times New Roman" w:hAnsi="TH SarabunIT๙" w:cs="TH SarabunIT๙"/>
                <w:kern w:val="24"/>
                <w:sz w:val="32"/>
                <w:szCs w:val="32"/>
                <w:cs/>
              </w:rPr>
            </w:pPr>
            <w:r w:rsidRPr="00BD0132">
              <w:rPr>
                <w:rFonts w:ascii="TH SarabunIT๙" w:eastAsia="Times New Roman" w:hAnsi="TH SarabunIT๙" w:cs="TH SarabunIT๙" w:hint="cs"/>
                <w:spacing w:val="-4"/>
                <w:kern w:val="24"/>
                <w:sz w:val="32"/>
                <w:szCs w:val="32"/>
                <w:cs/>
              </w:rPr>
              <w:t>ส่งเสริมการพัฒนาเทคโนโลยีและนวัตกรรมเพื่อเพิ่มประสิทธิภาพการผลิตสินค้า</w:t>
            </w:r>
          </w:p>
        </w:tc>
      </w:tr>
      <w:tr w:rsidR="00004F10" w:rsidRPr="00430FE7" w14:paraId="191F8DD4" w14:textId="77777777" w:rsidTr="00591DE6">
        <w:tc>
          <w:tcPr>
            <w:tcW w:w="1766" w:type="pct"/>
          </w:tcPr>
          <w:p w14:paraId="261C47F5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4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. หลักการและเหตุผล</w:t>
            </w:r>
          </w:p>
        </w:tc>
        <w:tc>
          <w:tcPr>
            <w:tcW w:w="3234" w:type="pct"/>
          </w:tcPr>
          <w:p w14:paraId="1D562408" w14:textId="6A949D56" w:rsidR="009855BF" w:rsidRPr="009855BF" w:rsidRDefault="009855BF" w:rsidP="009855BF">
            <w:pPr>
              <w:ind w:left="284"/>
              <w:contextualSpacing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9855BF">
              <w:rPr>
                <w:rFonts w:ascii="TH SarabunIT๙" w:hAnsi="TH SarabunIT๙" w:cs="TH SarabunIT๙"/>
                <w:szCs w:val="28"/>
              </w:rPr>
              <w:t xml:space="preserve">     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ปัจจุบันการดำเนินชีวิตของเกษตรกรเป็นไปด้วยความยากลำบาก</w:t>
            </w:r>
          </w:p>
          <w:p w14:paraId="1648EB3C" w14:textId="7DCC2FE3" w:rsidR="009855BF" w:rsidRPr="009855BF" w:rsidRDefault="009855BF" w:rsidP="009855BF">
            <w:pPr>
              <w:contextualSpacing/>
              <w:jc w:val="thaiDistribute"/>
              <w:rPr>
                <w:rFonts w:ascii="TH SarabunIT๙" w:hAnsi="TH SarabunIT๙" w:cs="TH SarabunIT๙"/>
                <w:szCs w:val="28"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ต้องประสบปัญหามากมายทั้งในด้านการประกอบอาชีพและการดำรงชีวิต ซึ่งเกษตรกรเองจะต้องมีการปรับตัวให้เข้ากับสถานการณ์ปัจจุบันให้ได้ การส่งเสริมการเลี้ยงปลาตะเพียน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ให้กับกลุ่มเกษตรกรจะทำให้เกษตรกรสามารถมีทางเลือกอาชีพที่หลากหลายขึ้นไม่เป็นการประกอบอาชีพเชิงเดี่ยวเป็นลดความเสี่ยงในการดำรงชีวิตของเกษตรกรเอง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 ทั้งยังเป็นการผลิต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ปลาสด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เพื่อสนับสนุน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ผู้ผลิต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ปลาส้มยโสธร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ให้มีวัตถุดิบในการผลิตในพื้นที่ได้มากขึ้น ปัจจุบันจังหวัดยโสธรต้องนำเข้าปลาตะเพียนเพื่อนำมาผลิตปลาส้มปีละประมาณ 300 ตัน คิดเป็นมูลค่า ประมาณ 18 ล้านบาท</w:t>
            </w:r>
          </w:p>
          <w:p w14:paraId="260140CC" w14:textId="4FAA0D7F" w:rsidR="009855BF" w:rsidRPr="009855BF" w:rsidRDefault="009855BF" w:rsidP="009855BF">
            <w:pPr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b/>
                <w:bCs/>
                <w:szCs w:val="28"/>
              </w:rPr>
              <w:tab/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การส่งเสริมการ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เพาะ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เลี้ยงปลาตะเพียน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ให้กับกลุ่มเกษตรกร</w:t>
            </w:r>
            <w:r w:rsidRPr="009855BF">
              <w:rPr>
                <w:rFonts w:ascii="TH SarabunIT๙" w:hAnsi="TH SarabunIT๙" w:cs="TH SarabunIT๙"/>
                <w:b/>
                <w:bCs/>
                <w:szCs w:val="28"/>
              </w:rPr>
              <w:t xml:space="preserve">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เป็นการยกระดับความเป็นอยู่ของเกษตรกรให้มีรายได้เพิ่มขึ้น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 xml:space="preserve"> หรือ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ลดรายจ่ายภายในครัวเรือน ทั้งยังส่งผลต่อสภาพรวมเศรษฐกิจของประเทศ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ดังนั้นการพัฒนากระบวนการผลิตด้านการประมง จึงเป็นอีก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ส่วน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หนึ่งในการพัฒนาชีวิตของเกษตรกรให้ดีขึ้นตามนโยบายของรัฐบาล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จึงมีความจำเป็นอย่างยิ่งในการ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ที่จะ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พัฒนากระบวนการผลิตด้านการประมง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 xml:space="preserve">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เพื่อให้เกษตรกรมีศักยภาพในการผลิต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สินค้า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ด้านประมงที่มีคุณภาพ 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ทั้งในปัจจุบันและ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ต่อไปในอนาคต</w:t>
            </w:r>
            <w:r w:rsidRPr="009855BF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 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ประกอบกับจังหวัดยโสธร มีการแปรรูปปลาส้มปลาตะเพียนที่มีชื่อเสียง โดยมียอดจำหน่ายคิดเป็นมูลค่าปีละ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ประมาณ 30 ล้าน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บาท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 xml:space="preserve"> ซึ่งปลาส้มจังหวัดยโสธร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เป็นที่ต้องการของตลาดทั้งในจังหวัดและต่างจังหวัด  การส่งเสริมการเลี้ยงปลาตะเพียนใน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พื้นที่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จังหวัดยโสธร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จึงเป็นการ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สนับสนุนการแปรรูปอุตสาหกรรมปลาส้มยโสธรได้อีกทางหนึ่ง</w:t>
            </w:r>
          </w:p>
        </w:tc>
      </w:tr>
      <w:tr w:rsidR="00004F10" w:rsidRPr="00430FE7" w14:paraId="43898895" w14:textId="77777777" w:rsidTr="00591DE6">
        <w:tc>
          <w:tcPr>
            <w:tcW w:w="1766" w:type="pct"/>
          </w:tcPr>
          <w:p w14:paraId="6A90CEF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5.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วัตถุประสงค์ของโครงการ</w:t>
            </w:r>
          </w:p>
        </w:tc>
        <w:tc>
          <w:tcPr>
            <w:tcW w:w="3234" w:type="pct"/>
          </w:tcPr>
          <w:p w14:paraId="4A84E05A" w14:textId="50AFCE8B" w:rsidR="009855BF" w:rsidRPr="009855BF" w:rsidRDefault="009855BF" w:rsidP="009855BF">
            <w:pPr>
              <w:rPr>
                <w:rFonts w:ascii="TH SarabunIT๙" w:hAnsi="TH SarabunIT๙" w:cs="TH SarabunIT๙"/>
                <w:szCs w:val="28"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๑  ส่งเสริมให้เกษตรกรเลี้ยงปลาตะเพียนไว้บริโภค</w:t>
            </w:r>
          </w:p>
          <w:p w14:paraId="669FBA6E" w14:textId="77777777" w:rsidR="009855BF" w:rsidRPr="009855BF" w:rsidRDefault="009855BF" w:rsidP="009855BF">
            <w:pPr>
              <w:rPr>
                <w:rFonts w:ascii="TH SarabunIT๙" w:hAnsi="TH SarabunIT๙" w:cs="TH SarabunIT๙" w:hint="cs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2  ส่งเสริม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ให้เกษตรกรดำเนินกิจกรรมเป็นกลุ่ม</w:t>
            </w:r>
          </w:p>
          <w:p w14:paraId="38AC42C0" w14:textId="18BFF0B8" w:rsidR="00004F10" w:rsidRPr="0040204F" w:rsidRDefault="009855BF" w:rsidP="009855BF">
            <w:pPr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3  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เพื่อเป็นการ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 xml:space="preserve">การลดรายจ่ายในครัวเรือน 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หรือ</w:t>
            </w:r>
            <w:r w:rsidRPr="009855BF">
              <w:rPr>
                <w:rFonts w:ascii="TH SarabunIT๙" w:hAnsi="TH SarabunIT๙" w:cs="TH SarabunIT๙"/>
                <w:szCs w:val="28"/>
                <w:cs/>
              </w:rPr>
              <w:t>จำหน่ายเป็นราย</w:t>
            </w:r>
            <w:r w:rsidRPr="009855BF">
              <w:rPr>
                <w:rFonts w:ascii="TH SarabunIT๙" w:hAnsi="TH SarabunIT๙" w:cs="TH SarabunIT๙" w:hint="cs"/>
                <w:szCs w:val="28"/>
                <w:cs/>
              </w:rPr>
              <w:t>ได้ของเกษตรกร</w:t>
            </w:r>
          </w:p>
        </w:tc>
      </w:tr>
      <w:tr w:rsidR="00004F10" w:rsidRPr="00430FE7" w14:paraId="4EBA5ECB" w14:textId="77777777" w:rsidTr="00591DE6">
        <w:tc>
          <w:tcPr>
            <w:tcW w:w="1766" w:type="pct"/>
            <w:shd w:val="clear" w:color="auto" w:fill="auto"/>
          </w:tcPr>
          <w:p w14:paraId="0E49905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6.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ตัวชี้วัดและค่าเป้าหมาย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  <w:shd w:val="clear" w:color="auto" w:fill="auto"/>
          </w:tcPr>
          <w:p w14:paraId="355198FA" w14:textId="6ABB9E8C" w:rsidR="009802C4" w:rsidRPr="009802C4" w:rsidRDefault="009802C4" w:rsidP="009802C4">
            <w:pPr>
              <w:rPr>
                <w:rFonts w:ascii="TH SarabunIT๙" w:hAnsi="TH SarabunIT๙" w:cs="TH SarabunIT๙" w:hint="cs"/>
                <w:sz w:val="44"/>
                <w:szCs w:val="28"/>
              </w:rPr>
            </w:pPr>
            <w:bookmarkStart w:id="1" w:name="_Hlk148625418"/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๑. เกษตรกรเข้าร่วมโครงการได้รับความรู้การ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เพาะ</w:t>
            </w:r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เลี้ยงปลา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ตะเพียน</w:t>
            </w:r>
            <w:r>
              <w:rPr>
                <w:rFonts w:ascii="TH SarabunIT๙" w:hAnsi="TH SarabunIT๙" w:cs="TH SarabunIT๙"/>
                <w:sz w:val="44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44"/>
                <w:szCs w:val="28"/>
                <w:cs/>
              </w:rPr>
              <w:t>จำนวน 50 คน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 xml:space="preserve"> </w:t>
            </w:r>
          </w:p>
          <w:p w14:paraId="37338677" w14:textId="22805268" w:rsidR="00004F10" w:rsidRPr="009802C4" w:rsidRDefault="009802C4" w:rsidP="009802C4">
            <w:pPr>
              <w:spacing w:after="120"/>
              <w:jc w:val="thaiDistribute"/>
              <w:rPr>
                <w:rFonts w:ascii="TH SarabunIT๙" w:hAnsi="TH SarabunIT๙" w:cs="TH SarabunIT๙"/>
                <w:color w:val="000000"/>
                <w:kern w:val="24"/>
                <w:sz w:val="44"/>
                <w:szCs w:val="28"/>
                <w:cs/>
              </w:rPr>
            </w:pPr>
            <w:bookmarkStart w:id="2" w:name="_Hlk148625434"/>
            <w:bookmarkEnd w:id="1"/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๒. เกษตรกรเข้าร่วมโครงการ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สามารถมีผลผลิต</w:t>
            </w:r>
            <w:r w:rsidRPr="009802C4">
              <w:rPr>
                <w:rFonts w:ascii="TH SarabunIT๙" w:hAnsi="TH SarabunIT๙" w:cs="TH SarabunIT๙"/>
                <w:sz w:val="44"/>
                <w:szCs w:val="28"/>
                <w:cs/>
              </w:rPr>
              <w:t>ปลา</w:t>
            </w:r>
            <w:r w:rsidRPr="009802C4">
              <w:rPr>
                <w:rFonts w:ascii="TH SarabunIT๙" w:hAnsi="TH SarabunIT๙" w:cs="TH SarabunIT๙" w:hint="cs"/>
                <w:sz w:val="44"/>
                <w:szCs w:val="28"/>
                <w:cs/>
              </w:rPr>
              <w:t>ตะเพียน</w:t>
            </w:r>
            <w:bookmarkEnd w:id="2"/>
            <w:r>
              <w:rPr>
                <w:rFonts w:ascii="TH SarabunIT๙" w:hAnsi="TH SarabunIT๙" w:cs="TH SarabunIT๙" w:hint="cs"/>
                <w:sz w:val="44"/>
                <w:szCs w:val="28"/>
                <w:cs/>
              </w:rPr>
              <w:t xml:space="preserve"> จำนวน 50 คน</w:t>
            </w:r>
          </w:p>
        </w:tc>
      </w:tr>
      <w:tr w:rsidR="00004F10" w:rsidRPr="00430FE7" w14:paraId="5238519D" w14:textId="77777777" w:rsidTr="00591DE6">
        <w:tc>
          <w:tcPr>
            <w:tcW w:w="1766" w:type="pct"/>
          </w:tcPr>
          <w:p w14:paraId="5ED36A3C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7.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พื้นที่เป้าหมาย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ab/>
            </w:r>
          </w:p>
        </w:tc>
        <w:tc>
          <w:tcPr>
            <w:tcW w:w="3234" w:type="pct"/>
          </w:tcPr>
          <w:p w14:paraId="6F9F6D7D" w14:textId="77777777" w:rsidR="00004F10" w:rsidRPr="004953A3" w:rsidRDefault="00004F10" w:rsidP="007848A2">
            <w:pPr>
              <w:spacing w:after="120"/>
              <w:rPr>
                <w:rFonts w:ascii="TH SarabunIT๙" w:eastAsia="Times New Roman" w:hAnsi="TH SarabunIT๙" w:cs="TH SarabunIT๙"/>
                <w:sz w:val="26"/>
                <w:szCs w:val="26"/>
                <w:cs/>
              </w:rPr>
            </w:pPr>
            <w:r w:rsidRPr="009802C4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พื้นที่จังหวัดยโสธร</w:t>
            </w:r>
          </w:p>
        </w:tc>
      </w:tr>
      <w:tr w:rsidR="00004F10" w:rsidRPr="00430FE7" w14:paraId="77226C72" w14:textId="77777777" w:rsidTr="00591DE6">
        <w:tc>
          <w:tcPr>
            <w:tcW w:w="1766" w:type="pct"/>
          </w:tcPr>
          <w:p w14:paraId="559FE1F4" w14:textId="77777777" w:rsidR="00004F10" w:rsidRPr="00B0461A" w:rsidRDefault="00004F10" w:rsidP="007848A2">
            <w:pPr>
              <w:ind w:left="317" w:hanging="317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8.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กิจกรรมหลัก</w:t>
            </w:r>
          </w:p>
        </w:tc>
        <w:tc>
          <w:tcPr>
            <w:tcW w:w="3234" w:type="pct"/>
          </w:tcPr>
          <w:p w14:paraId="71AC3963" w14:textId="638A1D2B" w:rsidR="00004F10" w:rsidRPr="00B0461A" w:rsidRDefault="009802C4" w:rsidP="00CE5AE4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  <w:r w:rsidRPr="009855BF">
              <w:rPr>
                <w:rFonts w:ascii="TH SarabunIT๙" w:hAnsi="TH SarabunIT๙" w:cs="TH SarabunIT๙"/>
                <w:szCs w:val="28"/>
                <w:cs/>
              </w:rPr>
              <w:t>ส่งเสริมอาชีพการเพาะเลี้ยงปลาตะเพียนให้กับกลุ่มเกษตรกร</w:t>
            </w:r>
          </w:p>
        </w:tc>
      </w:tr>
      <w:tr w:rsidR="00004F10" w:rsidRPr="00430FE7" w14:paraId="02CA2607" w14:textId="77777777" w:rsidTr="00591DE6">
        <w:tc>
          <w:tcPr>
            <w:tcW w:w="1766" w:type="pct"/>
          </w:tcPr>
          <w:p w14:paraId="0B936CDD" w14:textId="77777777" w:rsidR="00426648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kern w:val="24"/>
                <w:szCs w:val="28"/>
                <w:cs/>
              </w:rPr>
              <w:lastRenderedPageBreak/>
              <w:t xml:space="preserve">8.1 </w:t>
            </w:r>
            <w:r w:rsidRPr="00B0461A">
              <w:rPr>
                <w:rFonts w:ascii="TH SarabunIT๙" w:hAnsi="TH SarabunIT๙" w:cs="TH SarabunIT๙"/>
                <w:b/>
                <w:bCs/>
                <w:kern w:val="24"/>
                <w:szCs w:val="28"/>
                <w:cs/>
              </w:rPr>
              <w:t>กิจกรรมหลัก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="00426648" w:rsidRPr="009855BF">
              <w:rPr>
                <w:rFonts w:ascii="TH SarabunIT๙" w:hAnsi="TH SarabunIT๙" w:cs="TH SarabunIT๙"/>
                <w:sz w:val="28"/>
                <w:szCs w:val="28"/>
                <w:cs/>
              </w:rPr>
              <w:t>ส่งเสริมอาชีพการเพาะเลี้ยงปลาตะเพียนให้กับกลุ่มเกษตรกร</w:t>
            </w:r>
          </w:p>
          <w:p w14:paraId="7004D968" w14:textId="124C1377" w:rsidR="00004F10" w:rsidRPr="00616502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งบจังหวัด</w:t>
            </w:r>
          </w:p>
          <w:p w14:paraId="05156225" w14:textId="12CEAA98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พ.ศ. 25</w:t>
            </w:r>
            <w:r w:rsidR="001331C0">
              <w:rPr>
                <w:rFonts w:ascii="TH SarabunIT๙" w:hAnsi="TH SarabunIT๙" w:cs="TH SarabunIT๙" w:hint="cs"/>
                <w:sz w:val="28"/>
                <w:szCs w:val="28"/>
                <w:cs/>
              </w:rPr>
              <w:t>70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</w:t>
            </w:r>
            <w:r w:rsidR="005D3563">
              <w:rPr>
                <w:rFonts w:ascii="TH SarabunIT๙" w:hAnsi="TH SarabunIT๙" w:cs="TH SarabunIT๙" w:hint="cs"/>
                <w:sz w:val="28"/>
                <w:szCs w:val="28"/>
                <w:cs/>
              </w:rPr>
              <w:t>365,500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บาท</w:t>
            </w:r>
          </w:p>
          <w:p w14:paraId="2062E68E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>งบ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ฟังก์ชัน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0D33A982" w14:textId="77777777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317"/>
              <w:rPr>
                <w:rFonts w:ascii="TH SarabunIT๙" w:hAnsi="TH SarabunIT๙" w:cs="TH SarabunIT๙"/>
                <w:sz w:val="28"/>
                <w:szCs w:val="28"/>
              </w:rPr>
            </w:pP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งบประมาณ</w:t>
            </w:r>
            <w:r w:rsidRPr="00616502"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616502">
              <w:rPr>
                <w:rFonts w:ascii="TH SarabunIT๙" w:hAnsi="TH SarabunIT๙" w:cs="TH SarabunIT๙"/>
                <w:b/>
                <w:bCs/>
                <w:sz w:val="28"/>
                <w:szCs w:val="28"/>
              </w:rPr>
              <w:t xml:space="preserve">: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szCs w:val="28"/>
                <w:cs/>
              </w:rPr>
              <w:t xml:space="preserve">งบ อปท. </w:t>
            </w:r>
            <w:r>
              <w:rPr>
                <w:rFonts w:ascii="TH SarabunIT๙" w:hAnsi="TH SarabunIT๙" w:cs="TH SarabunIT๙"/>
                <w:b/>
                <w:bCs/>
                <w:sz w:val="28"/>
                <w:szCs w:val="28"/>
                <w:cs/>
              </w:rPr>
              <w:t>–</w:t>
            </w:r>
          </w:p>
          <w:p w14:paraId="11FAA47D" w14:textId="7C7E198A" w:rsidR="00004F10" w:rsidRDefault="00004F10" w:rsidP="007848A2">
            <w:pPr>
              <w:pStyle w:val="a5"/>
              <w:tabs>
                <w:tab w:val="left" w:pos="743"/>
              </w:tabs>
              <w:spacing w:before="0" w:beforeAutospacing="0" w:after="0" w:afterAutospacing="0"/>
              <w:ind w:left="1309" w:hanging="992"/>
              <w:rPr>
                <w:rFonts w:ascii="TH SarabunIT๙" w:hAnsi="TH SarabunIT๙" w:cs="TH SarabunIT๙"/>
                <w:sz w:val="28"/>
                <w:szCs w:val="28"/>
                <w:cs/>
              </w:rPr>
            </w:pPr>
            <w:r w:rsidRPr="00B0461A">
              <w:rPr>
                <w:rFonts w:ascii="TH SarabunIT๙" w:hAnsi="TH SarabunIT๙" w:cs="TH SarabunIT๙"/>
                <w:sz w:val="28"/>
                <w:szCs w:val="28"/>
                <w:cs/>
              </w:rPr>
              <w:t>ผู้รับผิดชอบ</w:t>
            </w:r>
            <w:r>
              <w:rPr>
                <w:rFonts w:ascii="TH SarabunIT๙" w:hAnsi="TH SarabunIT๙" w:cs="TH SarabunIT๙"/>
                <w:sz w:val="28"/>
                <w:szCs w:val="28"/>
              </w:rPr>
              <w:t xml:space="preserve"> : </w:t>
            </w:r>
            <w:r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สนง.</w:t>
            </w:r>
            <w:r w:rsidR="00426648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ประมงจังหวัดยโสธร</w:t>
            </w:r>
          </w:p>
          <w:p w14:paraId="57851518" w14:textId="77777777" w:rsidR="00004F10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977401">
              <w:rPr>
                <w:rFonts w:ascii="TH SarabunIT๙" w:hAnsi="TH SarabunIT๙" w:cs="TH SarabunIT๙"/>
                <w:spacing w:val="-6"/>
                <w:szCs w:val="28"/>
                <w:cs/>
              </w:rPr>
              <w:t>หน่วยงานที่เกี่ยวข้อง</w:t>
            </w:r>
            <w:r w:rsidRPr="00977401">
              <w:rPr>
                <w:rFonts w:ascii="TH SarabunIT๙" w:hAnsi="TH SarabunIT๙" w:cs="TH SarabunIT๙" w:hint="cs"/>
                <w:spacing w:val="-6"/>
                <w:szCs w:val="28"/>
                <w:cs/>
              </w:rPr>
              <w:t xml:space="preserve"> </w:t>
            </w:r>
            <w:r w:rsidRPr="00977401">
              <w:rPr>
                <w:rFonts w:ascii="TH SarabunIT๙" w:hAnsi="TH SarabunIT๙" w:cs="TH SarabunIT๙"/>
                <w:spacing w:val="-6"/>
                <w:szCs w:val="28"/>
              </w:rPr>
              <w:t xml:space="preserve">: </w:t>
            </w:r>
            <w:r>
              <w:rPr>
                <w:rFonts w:ascii="TH SarabunIT๙" w:eastAsia="Times New Roman" w:hAnsi="TH SarabunIT๙" w:cs="TH SarabunIT๙"/>
                <w:kern w:val="24"/>
                <w:sz w:val="26"/>
                <w:szCs w:val="26"/>
              </w:rPr>
              <w:t>-</w:t>
            </w:r>
          </w:p>
          <w:p w14:paraId="278710B6" w14:textId="77777777" w:rsidR="00004F10" w:rsidRPr="00B0461A" w:rsidRDefault="00004F10" w:rsidP="007848A2">
            <w:pPr>
              <w:ind w:left="318"/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</w:p>
        </w:tc>
        <w:tc>
          <w:tcPr>
            <w:tcW w:w="3234" w:type="pct"/>
          </w:tcPr>
          <w:p w14:paraId="0398EB8A" w14:textId="2E46A8CA" w:rsidR="00004F10" w:rsidRDefault="00545BEF" w:rsidP="00545BEF">
            <w:pPr>
              <w:rPr>
                <w:rFonts w:ascii="TH SarabunIT๙" w:hAnsi="TH SarabunIT๙" w:cs="TH SarabunIT๙" w:hint="cs"/>
                <w:kern w:val="24"/>
                <w:sz w:val="32"/>
                <w:szCs w:val="32"/>
              </w:rPr>
            </w:pPr>
            <w:r w:rsidRPr="00E34797">
              <w:rPr>
                <w:rFonts w:ascii="TH SarabunIT๙" w:eastAsia="Times New Roman" w:hAnsi="TH SarabunIT๙" w:cs="TH SarabunIT๙" w:hint="cs"/>
                <w:spacing w:val="-4"/>
                <w:kern w:val="24"/>
                <w:szCs w:val="28"/>
                <w:cs/>
              </w:rPr>
              <w:t>1.</w:t>
            </w:r>
            <w:r w:rsidRPr="00E34797">
              <w:rPr>
                <w:rFonts w:ascii="TH SarabunIT๙" w:hAnsi="TH SarabunIT๙" w:cs="TH SarabunIT๙"/>
                <w:spacing w:val="-4"/>
                <w:kern w:val="24"/>
                <w:szCs w:val="28"/>
                <w:cs/>
              </w:rPr>
              <w:t xml:space="preserve"> </w:t>
            </w:r>
            <w:r w:rsidR="0060417A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คัดเลือกกลุ่มเกษตรกรที่มีความสนใจในการเพาะเลี้ยงปลาตะเพียนเข้าร่วมโครงการ จำนวน 2 กลุ่ม ๆ ละ 25 ราย รวม 50 ราย</w:t>
            </w:r>
          </w:p>
          <w:p w14:paraId="1C90C34F" w14:textId="5AEDB60F" w:rsidR="00A35CA6" w:rsidRPr="009F7626" w:rsidRDefault="00A35CA6" w:rsidP="00545BEF">
            <w:pPr>
              <w:rPr>
                <w:rFonts w:ascii="TH SarabunIT๙" w:hAnsi="TH SarabunIT๙" w:cs="TH SarabunIT๙" w:hint="cs"/>
                <w:kern w:val="24"/>
                <w:szCs w:val="28"/>
              </w:rPr>
            </w:pPr>
            <w:r w:rsidRPr="009F7626"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2. </w:t>
            </w:r>
            <w:r w:rsidR="0060417A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จัดฝึกอบรมเกษตรกรที่เข้าร่วมโครงการ จำนวน 2 รุ่น ๆ ละ 3 วัน</w:t>
            </w:r>
          </w:p>
          <w:p w14:paraId="78A16DAF" w14:textId="483E00CF" w:rsidR="009F7626" w:rsidRDefault="009F7626" w:rsidP="00BF4741">
            <w:pPr>
              <w:jc w:val="thaiDistribute"/>
              <w:rPr>
                <w:rFonts w:ascii="TH SarabunIT๙" w:hAnsi="TH SarabunIT๙" w:cs="TH SarabunIT๙"/>
                <w:kern w:val="24"/>
                <w:szCs w:val="28"/>
              </w:rPr>
            </w:pPr>
            <w:r w:rsidRPr="004809CF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 xml:space="preserve">3. </w:t>
            </w:r>
            <w:r w:rsidR="0060417A">
              <w:rPr>
                <w:rFonts w:ascii="TH SarabunIT๙" w:hAnsi="TH SarabunIT๙" w:cs="TH SarabunIT๙" w:hint="cs"/>
                <w:spacing w:val="-4"/>
                <w:kern w:val="24"/>
                <w:szCs w:val="28"/>
                <w:cs/>
              </w:rPr>
              <w:t>สนับสนับสนุนปัจจัยการผลิต เพื่อให้เกษตรกรทดลองเลี้ยงปลา</w:t>
            </w:r>
          </w:p>
          <w:p w14:paraId="63F9D76C" w14:textId="769156D1" w:rsidR="00DC0AE4" w:rsidRPr="004809CF" w:rsidRDefault="00DC0AE4" w:rsidP="00B410FB">
            <w:pPr>
              <w:rPr>
                <w:rFonts w:ascii="TH SarabunIT๙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hAnsi="TH SarabunIT๙" w:cs="TH SarabunIT๙" w:hint="cs"/>
                <w:kern w:val="24"/>
                <w:szCs w:val="28"/>
                <w:cs/>
              </w:rPr>
              <w:t xml:space="preserve">4. </w:t>
            </w:r>
            <w:r w:rsidR="0060417A">
              <w:rPr>
                <w:rFonts w:ascii="TH SarabunIT๙" w:hAnsi="TH SarabunIT๙" w:cs="TH SarabunIT๙" w:hint="cs"/>
                <w:kern w:val="24"/>
                <w:szCs w:val="28"/>
                <w:cs/>
              </w:rPr>
              <w:t>ติดตามและให้คำแนะนำแก่เกษตรกรที่เข้าร่วมโครงการ</w:t>
            </w:r>
          </w:p>
        </w:tc>
      </w:tr>
      <w:tr w:rsidR="00004F10" w:rsidRPr="00430FE7" w14:paraId="45B8043F" w14:textId="77777777" w:rsidTr="00591DE6">
        <w:tc>
          <w:tcPr>
            <w:tcW w:w="1766" w:type="pct"/>
          </w:tcPr>
          <w:p w14:paraId="20217B37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9.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หน่วยงานดำเนิน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การ</w:t>
            </w:r>
          </w:p>
        </w:tc>
        <w:tc>
          <w:tcPr>
            <w:tcW w:w="3234" w:type="pct"/>
          </w:tcPr>
          <w:p w14:paraId="3F80A7F4" w14:textId="740BACFF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  <w:cs/>
              </w:rPr>
            </w:pP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สำนักงาน</w:t>
            </w:r>
            <w:r w:rsidR="00EB4D4F"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>ประมงจังหวัดยโสธร</w:t>
            </w:r>
          </w:p>
        </w:tc>
      </w:tr>
      <w:tr w:rsidR="00004F10" w:rsidRPr="00430FE7" w14:paraId="055EB05F" w14:textId="77777777" w:rsidTr="00591DE6">
        <w:tc>
          <w:tcPr>
            <w:tcW w:w="1766" w:type="pct"/>
          </w:tcPr>
          <w:p w14:paraId="3F87BF1A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10.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ระยะเวลาในการดำเนิน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โครงการ</w:t>
            </w:r>
          </w:p>
        </w:tc>
        <w:tc>
          <w:tcPr>
            <w:tcW w:w="3234" w:type="pct"/>
          </w:tcPr>
          <w:p w14:paraId="55BB1698" w14:textId="77777777" w:rsidR="00004F10" w:rsidRPr="00B0461A" w:rsidRDefault="00004F10" w:rsidP="00205EED">
            <w:pPr>
              <w:spacing w:after="120"/>
              <w:rPr>
                <w:rFonts w:ascii="TH SarabunIT๙" w:eastAsia="Times New Roman" w:hAnsi="TH SarabunIT๙" w:cs="TH SarabunIT๙"/>
                <w:kern w:val="24"/>
                <w:szCs w:val="28"/>
              </w:rPr>
            </w:pP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1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ตุลาคม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256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9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 xml:space="preserve"> – 30 </w:t>
            </w:r>
            <w:r>
              <w:rPr>
                <w:rFonts w:ascii="TH SarabunIT๙" w:eastAsia="Times New Roman" w:hAnsi="TH SarabunIT๙" w:cs="TH SarabunIT๙" w:hint="cs"/>
                <w:kern w:val="24"/>
                <w:szCs w:val="28"/>
                <w:cs/>
              </w:rPr>
              <w:t xml:space="preserve">กันยายน </w:t>
            </w:r>
            <w:r>
              <w:rPr>
                <w:rFonts w:ascii="TH SarabunIT๙" w:eastAsia="Times New Roman" w:hAnsi="TH SarabunIT๙" w:cs="TH SarabunIT๙"/>
                <w:kern w:val="24"/>
                <w:szCs w:val="28"/>
              </w:rPr>
              <w:t>25</w:t>
            </w:r>
            <w:r w:rsidR="0009089B">
              <w:rPr>
                <w:rFonts w:ascii="TH SarabunIT๙" w:eastAsia="Times New Roman" w:hAnsi="TH SarabunIT๙" w:cs="TH SarabunIT๙"/>
                <w:kern w:val="24"/>
                <w:szCs w:val="28"/>
              </w:rPr>
              <w:t>70</w:t>
            </w:r>
          </w:p>
        </w:tc>
      </w:tr>
      <w:tr w:rsidR="00004F10" w:rsidRPr="00430FE7" w14:paraId="24836DBC" w14:textId="77777777" w:rsidTr="00591DE6">
        <w:tc>
          <w:tcPr>
            <w:tcW w:w="1766" w:type="pct"/>
          </w:tcPr>
          <w:p w14:paraId="1CA0D640" w14:textId="77777777" w:rsidR="00004F10" w:rsidRPr="00B310A7" w:rsidRDefault="00004F10" w:rsidP="007848A2">
            <w:pPr>
              <w:rPr>
                <w:rFonts w:ascii="TH SarabunIT๙" w:eastAsia="Times New Roman" w:hAnsi="TH SarabunIT๙" w:cs="TH SarabunIT๙"/>
                <w:szCs w:val="28"/>
              </w:rPr>
            </w:pPr>
            <w:r w:rsidRPr="00B310A7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11</w:t>
            </w:r>
            <w:r w:rsidRPr="00B310A7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 xml:space="preserve">. </w:t>
            </w:r>
            <w:r w:rsidRPr="00B310A7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งบประมาณ</w:t>
            </w:r>
          </w:p>
        </w:tc>
        <w:tc>
          <w:tcPr>
            <w:tcW w:w="3234" w:type="pct"/>
          </w:tcPr>
          <w:p w14:paraId="61480F65" w14:textId="2646142D" w:rsidR="00004F10" w:rsidRPr="00B310A7" w:rsidRDefault="00EB4D4F" w:rsidP="007848A2">
            <w:pPr>
              <w:spacing w:after="120"/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310A7">
              <w:rPr>
                <w:rFonts w:ascii="TH SarabunIT๙" w:hAnsi="TH SarabunIT๙" w:cs="TH SarabunIT๙" w:hint="cs"/>
                <w:szCs w:val="28"/>
                <w:cs/>
              </w:rPr>
              <w:t>365</w:t>
            </w:r>
            <w:r w:rsidR="005D7BDA" w:rsidRPr="00B310A7">
              <w:rPr>
                <w:rFonts w:ascii="TH SarabunIT๙" w:hAnsi="TH SarabunIT๙" w:cs="TH SarabunIT๙"/>
                <w:szCs w:val="28"/>
              </w:rPr>
              <w:t>,</w:t>
            </w:r>
            <w:r w:rsidRPr="00B310A7">
              <w:rPr>
                <w:rFonts w:ascii="TH SarabunIT๙" w:hAnsi="TH SarabunIT๙" w:cs="TH SarabunIT๙" w:hint="cs"/>
                <w:szCs w:val="28"/>
                <w:cs/>
              </w:rPr>
              <w:t>5</w:t>
            </w:r>
            <w:r w:rsidR="005D7BDA" w:rsidRPr="00B310A7">
              <w:rPr>
                <w:rFonts w:ascii="TH SarabunIT๙" w:hAnsi="TH SarabunIT๙" w:cs="TH SarabunIT๙"/>
                <w:szCs w:val="28"/>
              </w:rPr>
              <w:t xml:space="preserve">00 </w:t>
            </w:r>
            <w:r w:rsidR="00004F10" w:rsidRPr="00B310A7">
              <w:rPr>
                <w:rFonts w:ascii="TH SarabunIT๙" w:hAnsi="TH SarabunIT๙" w:cs="TH SarabunIT๙" w:hint="cs"/>
                <w:szCs w:val="28"/>
                <w:cs/>
              </w:rPr>
              <w:t>บาท</w:t>
            </w:r>
            <w:r w:rsidR="00004F10" w:rsidRPr="00B310A7">
              <w:rPr>
                <w:rFonts w:ascii="TH SarabunIT๙" w:eastAsia="Times New Roman" w:hAnsi="TH SarabunIT๙" w:cs="TH SarabunIT๙"/>
                <w:b/>
                <w:bCs/>
                <w:szCs w:val="28"/>
              </w:rPr>
              <w:t xml:space="preserve"> </w:t>
            </w:r>
            <w:r w:rsidR="00004F10" w:rsidRPr="00B310A7">
              <w:rPr>
                <w:rFonts w:ascii="TH SarabunIT๙" w:eastAsia="Times New Roman" w:hAnsi="TH SarabunIT๙" w:cs="TH SarabunIT๙" w:hint="cs"/>
                <w:szCs w:val="28"/>
                <w:cs/>
              </w:rPr>
              <w:t>(</w:t>
            </w:r>
            <w:r w:rsidRPr="00B310A7">
              <w:rPr>
                <w:rFonts w:ascii="TH SarabunIT๙" w:eastAsia="Times New Roman" w:hAnsi="TH SarabunIT๙" w:cs="TH SarabunIT๙" w:hint="cs"/>
                <w:szCs w:val="28"/>
                <w:cs/>
              </w:rPr>
              <w:t>สามแสนหกหมื่นห้าพันห้าร้อย</w:t>
            </w:r>
            <w:r w:rsidR="00004F10" w:rsidRPr="00B310A7">
              <w:rPr>
                <w:rFonts w:ascii="TH SarabunIT๙" w:eastAsia="Times New Roman" w:hAnsi="TH SarabunIT๙" w:cs="TH SarabunIT๙" w:hint="cs"/>
                <w:szCs w:val="28"/>
                <w:cs/>
              </w:rPr>
              <w:t>บาทถ้วน)</w:t>
            </w:r>
          </w:p>
        </w:tc>
      </w:tr>
      <w:tr w:rsidR="00004F10" w:rsidRPr="00430FE7" w14:paraId="39D12464" w14:textId="77777777" w:rsidTr="00591DE6">
        <w:tc>
          <w:tcPr>
            <w:tcW w:w="1766" w:type="pct"/>
          </w:tcPr>
          <w:p w14:paraId="6115892E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</w:pP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12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 xml:space="preserve"> ผลผลิต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(Output)</w:t>
            </w:r>
          </w:p>
        </w:tc>
        <w:tc>
          <w:tcPr>
            <w:tcW w:w="3234" w:type="pct"/>
          </w:tcPr>
          <w:p w14:paraId="041E11A3" w14:textId="77777777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๑.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เกษตรกรมีความรู้เกี่ยวกับการเลี้ยงปลาตะเพียน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 xml:space="preserve"> จำนวน 50 ราย</w:t>
            </w:r>
          </w:p>
          <w:p w14:paraId="10975A35" w14:textId="03E2248D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๒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สามารถผลิตปลาตะเพียน จำนวน 50 คน</w:t>
            </w:r>
          </w:p>
          <w:p w14:paraId="196C5B61" w14:textId="564BAC62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๓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เกษตรกรมีอาหารโปรตีน</w:t>
            </w:r>
            <w:r w:rsidRPr="00B9099B">
              <w:rPr>
                <w:rFonts w:ascii="TH SarabunIT๙" w:hAnsi="TH SarabunIT๙" w:cs="TH SarabunIT๙" w:hint="cs"/>
                <w:szCs w:val="28"/>
                <w:cs/>
              </w:rPr>
              <w:t>ประเภทปลาไว้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บริโภค จำนวน 50 คน</w:t>
            </w:r>
          </w:p>
          <w:p w14:paraId="123C9948" w14:textId="2E4765ED" w:rsidR="00004F10" w:rsidRPr="00B9099B" w:rsidRDefault="00004F10" w:rsidP="007848A2">
            <w:pPr>
              <w:tabs>
                <w:tab w:val="left" w:pos="567"/>
                <w:tab w:val="left" w:pos="851"/>
                <w:tab w:val="left" w:pos="1134"/>
              </w:tabs>
              <w:spacing w:after="120"/>
              <w:jc w:val="thaiDistribute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tr w:rsidR="00004F10" w:rsidRPr="00430FE7" w14:paraId="4EFD68D2" w14:textId="77777777" w:rsidTr="00591DE6">
        <w:tc>
          <w:tcPr>
            <w:tcW w:w="1766" w:type="pct"/>
          </w:tcPr>
          <w:p w14:paraId="276DE3E0" w14:textId="77777777" w:rsidR="00004F10" w:rsidRPr="00B0461A" w:rsidRDefault="00004F10" w:rsidP="007848A2">
            <w:pPr>
              <w:rPr>
                <w:rFonts w:ascii="TH SarabunIT๙" w:eastAsia="Times New Roman" w:hAnsi="TH SarabunIT๙" w:cs="TH SarabunIT๙"/>
                <w:szCs w:val="28"/>
                <w:cs/>
              </w:rPr>
            </w:pP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๑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>3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.</w:t>
            </w:r>
            <w:r w:rsidRPr="00B0461A">
              <w:rPr>
                <w:rFonts w:ascii="TH SarabunIT๙" w:eastAsia="Times New Roman" w:hAnsi="TH SarabunIT๙" w:cs="TH SarabunIT๙" w:hint="cs"/>
                <w:b/>
                <w:bCs/>
                <w:kern w:val="24"/>
                <w:szCs w:val="28"/>
                <w:cs/>
              </w:rPr>
              <w:t xml:space="preserve"> 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  <w:cs/>
              </w:rPr>
              <w:t>ผลลัพธ์จากการดำเนินโครงการ (</w:t>
            </w:r>
            <w:r w:rsidRPr="00B0461A">
              <w:rPr>
                <w:rFonts w:ascii="TH SarabunIT๙" w:eastAsia="Times New Roman" w:hAnsi="TH SarabunIT๙" w:cs="TH SarabunIT๙"/>
                <w:b/>
                <w:bCs/>
                <w:kern w:val="24"/>
                <w:szCs w:val="28"/>
              </w:rPr>
              <w:t>Outcome)</w:t>
            </w:r>
          </w:p>
        </w:tc>
        <w:tc>
          <w:tcPr>
            <w:tcW w:w="3234" w:type="pct"/>
          </w:tcPr>
          <w:p w14:paraId="52FED6B6" w14:textId="0E280181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  <w:cs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๑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  <w:cs/>
              </w:rPr>
              <w:t xml:space="preserve">.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เกษตรกรผู้เพาะเลี้ยงปลาตะเพียนมีผลผลิตปลาตะเพียน ประมาณรายละ 1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0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0 กก.</w:t>
            </w:r>
            <w:r w:rsidRPr="00B9099B">
              <w:rPr>
                <w:rFonts w:ascii="TH SarabunIT๙" w:hAnsi="TH SarabunIT๙" w:cs="TH SarabunIT๙"/>
                <w:b/>
                <w:bCs/>
                <w:szCs w:val="28"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จำนวน 50 ราย รวม ประมาณ 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5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,000 กก.    </w:t>
            </w:r>
          </w:p>
          <w:p w14:paraId="157FD8F0" w14:textId="58349018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๒.</w:t>
            </w:r>
            <w:r w:rsidRPr="00B9099B">
              <w:rPr>
                <w:rFonts w:ascii="TH SarabunIT๙" w:hAnsi="TH SarabunIT๙" w:cs="TH SarabunIT๙"/>
                <w:szCs w:val="28"/>
              </w:rPr>
              <w:t xml:space="preserve"> 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ผลผลิตปลาตะเพียนเพิ่มขึ้นคิดเป็นมูลค่าประมาณ  6,000 บาท/ราย จำนวน 50 ราย รวมประมาณ 300,000 บาท</w:t>
            </w:r>
          </w:p>
          <w:p w14:paraId="64B23A57" w14:textId="3DECE2D4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 xml:space="preserve">๓. ผู้บริโภคปลาหรือเกษตรกรมีปลาตะเพียนสำหรับบริโภค หรือมีวัตถุดิบปลาตะเพียนสดในพื้นที่เพิ่มขึ้น ประมาณ </w:t>
            </w:r>
            <w:r>
              <w:rPr>
                <w:rFonts w:ascii="TH SarabunIT๙" w:hAnsi="TH SarabunIT๙" w:cs="TH SarabunIT๙" w:hint="cs"/>
                <w:szCs w:val="28"/>
                <w:cs/>
              </w:rPr>
              <w:t>5</w:t>
            </w:r>
            <w:r w:rsidRPr="00B9099B">
              <w:rPr>
                <w:rFonts w:ascii="TH SarabunIT๙" w:hAnsi="TH SarabunIT๙" w:cs="TH SarabunIT๙"/>
                <w:szCs w:val="28"/>
                <w:cs/>
              </w:rPr>
              <w:t>,๐๐๐ กิโลกรัม</w:t>
            </w:r>
          </w:p>
          <w:p w14:paraId="2474FC91" w14:textId="3FCE3C99" w:rsidR="00B9099B" w:rsidRPr="00B9099B" w:rsidRDefault="00B9099B" w:rsidP="00B9099B">
            <w:pPr>
              <w:rPr>
                <w:rFonts w:ascii="TH SarabunIT๙" w:hAnsi="TH SarabunIT๙" w:cs="TH SarabunIT๙"/>
                <w:szCs w:val="28"/>
              </w:rPr>
            </w:pPr>
            <w:r w:rsidRPr="00B9099B">
              <w:rPr>
                <w:rFonts w:ascii="TH SarabunIT๙" w:hAnsi="TH SarabunIT๙" w:cs="TH SarabunIT๙"/>
                <w:szCs w:val="28"/>
                <w:cs/>
              </w:rPr>
              <w:t>4. เกษตรกรที่เข้าร่วมโครงการบางรายสามารถเป็นต้นแบบให้กับเกษตรกรรายอื่นได้</w:t>
            </w:r>
          </w:p>
          <w:p w14:paraId="3DCBD028" w14:textId="43C40BA0" w:rsidR="00F103E7" w:rsidRPr="00B9099B" w:rsidRDefault="00F103E7" w:rsidP="00ED76DC">
            <w:pPr>
              <w:spacing w:after="120"/>
              <w:rPr>
                <w:rFonts w:ascii="TH SarabunIT๙" w:hAnsi="TH SarabunIT๙" w:cs="TH SarabunIT๙"/>
                <w:szCs w:val="28"/>
                <w:cs/>
              </w:rPr>
            </w:pPr>
          </w:p>
        </w:tc>
      </w:tr>
      <w:bookmarkEnd w:id="0"/>
    </w:tbl>
    <w:p w14:paraId="6AAB1568" w14:textId="77777777" w:rsidR="0029101C" w:rsidRDefault="0029101C" w:rsidP="00FC4FE6">
      <w:pPr>
        <w:tabs>
          <w:tab w:val="left" w:pos="1440"/>
        </w:tabs>
      </w:pPr>
    </w:p>
    <w:p w14:paraId="40611DCF" w14:textId="77777777" w:rsidR="0032110D" w:rsidRDefault="0032110D" w:rsidP="00FC4FE6">
      <w:pPr>
        <w:tabs>
          <w:tab w:val="left" w:pos="1440"/>
        </w:tabs>
      </w:pPr>
    </w:p>
    <w:p w14:paraId="68C15EAC" w14:textId="77777777" w:rsidR="0032110D" w:rsidRDefault="0032110D" w:rsidP="00FC4FE6">
      <w:pPr>
        <w:tabs>
          <w:tab w:val="left" w:pos="1440"/>
        </w:tabs>
      </w:pPr>
    </w:p>
    <w:p w14:paraId="5D59C978" w14:textId="77777777" w:rsidR="0032110D" w:rsidRDefault="0032110D" w:rsidP="00FC4FE6">
      <w:pPr>
        <w:tabs>
          <w:tab w:val="left" w:pos="1440"/>
        </w:tabs>
      </w:pPr>
    </w:p>
    <w:p w14:paraId="5892EA64" w14:textId="77777777" w:rsidR="0032110D" w:rsidRDefault="0032110D" w:rsidP="00FC4FE6">
      <w:pPr>
        <w:tabs>
          <w:tab w:val="left" w:pos="1440"/>
        </w:tabs>
      </w:pPr>
    </w:p>
    <w:p w14:paraId="1736EA74" w14:textId="77777777" w:rsidR="0032110D" w:rsidRDefault="0032110D" w:rsidP="00FC4FE6">
      <w:pPr>
        <w:tabs>
          <w:tab w:val="left" w:pos="1440"/>
        </w:tabs>
      </w:pPr>
    </w:p>
    <w:p w14:paraId="30CD1BBD" w14:textId="77777777" w:rsidR="0032110D" w:rsidRDefault="0032110D" w:rsidP="00FC4FE6">
      <w:pPr>
        <w:tabs>
          <w:tab w:val="left" w:pos="1440"/>
        </w:tabs>
      </w:pPr>
    </w:p>
    <w:p w14:paraId="47ADF2F5" w14:textId="77777777" w:rsidR="00004F10" w:rsidRDefault="00004F10" w:rsidP="00FC4FE6">
      <w:pPr>
        <w:tabs>
          <w:tab w:val="left" w:pos="1440"/>
        </w:tabs>
      </w:pPr>
    </w:p>
    <w:p w14:paraId="33CA7E49" w14:textId="77777777" w:rsidR="00004F10" w:rsidRDefault="00004F10" w:rsidP="00FC4FE6">
      <w:pPr>
        <w:tabs>
          <w:tab w:val="left" w:pos="1440"/>
        </w:tabs>
        <w:rPr>
          <w:rFonts w:hint="cs"/>
        </w:rPr>
      </w:pPr>
    </w:p>
    <w:p w14:paraId="7A5B82DE" w14:textId="77777777" w:rsidR="00004F10" w:rsidRDefault="00004F10" w:rsidP="00FC4FE6">
      <w:pPr>
        <w:tabs>
          <w:tab w:val="left" w:pos="1440"/>
        </w:tabs>
      </w:pPr>
    </w:p>
    <w:p w14:paraId="691F9351" w14:textId="77777777" w:rsidR="0032110D" w:rsidRDefault="0032110D" w:rsidP="00FC4FE6">
      <w:pPr>
        <w:tabs>
          <w:tab w:val="left" w:pos="1440"/>
        </w:tabs>
        <w:rPr>
          <w:rFonts w:asciiTheme="minorHAnsi" w:hAnsiTheme="minorHAnsi" w:hint="cs"/>
        </w:rPr>
      </w:pPr>
    </w:p>
    <w:sectPr w:rsidR="0032110D" w:rsidSect="00FC4FE6">
      <w:footnotePr>
        <w:numFmt w:val="thaiNumbers"/>
      </w:footnotePr>
      <w:pgSz w:w="11906" w:h="16838"/>
      <w:pgMar w:top="1222" w:right="849" w:bottom="1258" w:left="709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623EE"/>
    <w:multiLevelType w:val="hybridMultilevel"/>
    <w:tmpl w:val="1714D8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103CB1"/>
    <w:multiLevelType w:val="hybridMultilevel"/>
    <w:tmpl w:val="E7E02EA6"/>
    <w:lvl w:ilvl="0" w:tplc="DD209CFC">
      <w:start w:val="1"/>
      <w:numFmt w:val="bullet"/>
      <w:lvlText w:val="-"/>
      <w:lvlJc w:val="left"/>
      <w:pPr>
        <w:ind w:left="58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2" w15:restartNumberingAfterBreak="0">
    <w:nsid w:val="15BB67BA"/>
    <w:multiLevelType w:val="multilevel"/>
    <w:tmpl w:val="3DDC8E14"/>
    <w:lvl w:ilvl="0">
      <w:start w:val="1"/>
      <w:numFmt w:val="decimal"/>
      <w:lvlText w:val="%1"/>
      <w:lvlJc w:val="left"/>
      <w:pPr>
        <w:ind w:left="1152" w:hanging="115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2038" w:hanging="1152"/>
      </w:pPr>
      <w:rPr>
        <w:rFonts w:hint="default"/>
        <w:sz w:val="20"/>
      </w:rPr>
    </w:lvl>
    <w:lvl w:ilvl="2">
      <w:start w:val="1"/>
      <w:numFmt w:val="decimal"/>
      <w:lvlText w:val="%1.%2.%3"/>
      <w:lvlJc w:val="left"/>
      <w:pPr>
        <w:ind w:left="2924" w:hanging="1152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3810" w:hanging="1152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4696" w:hanging="1152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5582" w:hanging="1152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6468" w:hanging="1152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7642" w:hanging="144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8528" w:hanging="1440"/>
      </w:pPr>
      <w:rPr>
        <w:rFonts w:hint="default"/>
        <w:sz w:val="20"/>
      </w:rPr>
    </w:lvl>
  </w:abstractNum>
  <w:abstractNum w:abstractNumId="3" w15:restartNumberingAfterBreak="0">
    <w:nsid w:val="171251EF"/>
    <w:multiLevelType w:val="hybridMultilevel"/>
    <w:tmpl w:val="598E1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A130F6"/>
    <w:multiLevelType w:val="hybridMultilevel"/>
    <w:tmpl w:val="BAB2E402"/>
    <w:lvl w:ilvl="0" w:tplc="B2005406">
      <w:start w:val="1"/>
      <w:numFmt w:val="bullet"/>
      <w:lvlText w:val="-"/>
      <w:lvlJc w:val="left"/>
      <w:pPr>
        <w:ind w:left="7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64AE27ED"/>
    <w:multiLevelType w:val="hybridMultilevel"/>
    <w:tmpl w:val="4974787C"/>
    <w:lvl w:ilvl="0" w:tplc="CCC2CB34">
      <w:start w:val="1"/>
      <w:numFmt w:val="thaiNumbers"/>
      <w:lvlText w:val="(%1)"/>
      <w:lvlJc w:val="left"/>
      <w:pPr>
        <w:tabs>
          <w:tab w:val="num" w:pos="5180"/>
        </w:tabs>
        <w:ind w:left="5180" w:hanging="360"/>
      </w:pPr>
      <w:rPr>
        <w:rFonts w:ascii="TH SarabunPSK" w:eastAsia="Times New Roman" w:hAnsi="TH SarabunPSK" w:cs="TH SarabunPSK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 w16cid:durableId="1419212279">
    <w:abstractNumId w:val="6"/>
  </w:num>
  <w:num w:numId="2" w16cid:durableId="916089068">
    <w:abstractNumId w:val="5"/>
  </w:num>
  <w:num w:numId="3" w16cid:durableId="1548107776">
    <w:abstractNumId w:val="2"/>
  </w:num>
  <w:num w:numId="4" w16cid:durableId="1834636964">
    <w:abstractNumId w:val="1"/>
  </w:num>
  <w:num w:numId="5" w16cid:durableId="873662879">
    <w:abstractNumId w:val="4"/>
  </w:num>
  <w:num w:numId="6" w16cid:durableId="1498886561">
    <w:abstractNumId w:val="0"/>
  </w:num>
  <w:num w:numId="7" w16cid:durableId="818958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Fmt w:val="thaiNumbers"/>
  </w:foot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4FE6"/>
    <w:rsid w:val="00004F10"/>
    <w:rsid w:val="00046EE4"/>
    <w:rsid w:val="00071260"/>
    <w:rsid w:val="0009089B"/>
    <w:rsid w:val="000953B2"/>
    <w:rsid w:val="00095A5C"/>
    <w:rsid w:val="000C20A1"/>
    <w:rsid w:val="000F2AFC"/>
    <w:rsid w:val="000F77E4"/>
    <w:rsid w:val="0010127B"/>
    <w:rsid w:val="00105AA8"/>
    <w:rsid w:val="00115752"/>
    <w:rsid w:val="00127B3F"/>
    <w:rsid w:val="001331C0"/>
    <w:rsid w:val="0015771D"/>
    <w:rsid w:val="001C4554"/>
    <w:rsid w:val="001F5CD1"/>
    <w:rsid w:val="001F7554"/>
    <w:rsid w:val="00205EED"/>
    <w:rsid w:val="0029101C"/>
    <w:rsid w:val="002B3700"/>
    <w:rsid w:val="002B6AEC"/>
    <w:rsid w:val="002F5BA0"/>
    <w:rsid w:val="0032110D"/>
    <w:rsid w:val="00372E94"/>
    <w:rsid w:val="003B4313"/>
    <w:rsid w:val="003F08F5"/>
    <w:rsid w:val="00404C70"/>
    <w:rsid w:val="00426648"/>
    <w:rsid w:val="0042681C"/>
    <w:rsid w:val="00427F5A"/>
    <w:rsid w:val="00430FE7"/>
    <w:rsid w:val="00437CA4"/>
    <w:rsid w:val="00464D10"/>
    <w:rsid w:val="004809CF"/>
    <w:rsid w:val="0048410F"/>
    <w:rsid w:val="004948AC"/>
    <w:rsid w:val="005041C0"/>
    <w:rsid w:val="005121BB"/>
    <w:rsid w:val="00526376"/>
    <w:rsid w:val="00532CA7"/>
    <w:rsid w:val="00545BEF"/>
    <w:rsid w:val="00556F29"/>
    <w:rsid w:val="00591706"/>
    <w:rsid w:val="00591DE6"/>
    <w:rsid w:val="005950BA"/>
    <w:rsid w:val="005B21FD"/>
    <w:rsid w:val="005C3A5B"/>
    <w:rsid w:val="005D3563"/>
    <w:rsid w:val="005D7BDA"/>
    <w:rsid w:val="0060417A"/>
    <w:rsid w:val="00605079"/>
    <w:rsid w:val="0067164A"/>
    <w:rsid w:val="006A51AA"/>
    <w:rsid w:val="006D0C70"/>
    <w:rsid w:val="006D1D93"/>
    <w:rsid w:val="00741FDA"/>
    <w:rsid w:val="00745F8A"/>
    <w:rsid w:val="00746CA4"/>
    <w:rsid w:val="00777BB6"/>
    <w:rsid w:val="007B0DBF"/>
    <w:rsid w:val="007C3C78"/>
    <w:rsid w:val="007D6B60"/>
    <w:rsid w:val="00876B8E"/>
    <w:rsid w:val="008C130E"/>
    <w:rsid w:val="008D2124"/>
    <w:rsid w:val="008F66E7"/>
    <w:rsid w:val="009262C6"/>
    <w:rsid w:val="0093352A"/>
    <w:rsid w:val="009802C4"/>
    <w:rsid w:val="00982780"/>
    <w:rsid w:val="009855BF"/>
    <w:rsid w:val="009F6540"/>
    <w:rsid w:val="009F7626"/>
    <w:rsid w:val="00A35CA6"/>
    <w:rsid w:val="00A43EAC"/>
    <w:rsid w:val="00A54876"/>
    <w:rsid w:val="00A974DE"/>
    <w:rsid w:val="00AA06AE"/>
    <w:rsid w:val="00AA29EA"/>
    <w:rsid w:val="00AD1B72"/>
    <w:rsid w:val="00AE79A9"/>
    <w:rsid w:val="00AF4394"/>
    <w:rsid w:val="00AF74AB"/>
    <w:rsid w:val="00AF7FF0"/>
    <w:rsid w:val="00B310A7"/>
    <w:rsid w:val="00B40C01"/>
    <w:rsid w:val="00B410FB"/>
    <w:rsid w:val="00B47DD8"/>
    <w:rsid w:val="00B9099B"/>
    <w:rsid w:val="00BC2CC3"/>
    <w:rsid w:val="00BD0132"/>
    <w:rsid w:val="00BF4741"/>
    <w:rsid w:val="00C01956"/>
    <w:rsid w:val="00C1721B"/>
    <w:rsid w:val="00C35BA6"/>
    <w:rsid w:val="00C400B9"/>
    <w:rsid w:val="00C7142C"/>
    <w:rsid w:val="00C726ED"/>
    <w:rsid w:val="00C74398"/>
    <w:rsid w:val="00C90A91"/>
    <w:rsid w:val="00CA728D"/>
    <w:rsid w:val="00CB65DD"/>
    <w:rsid w:val="00CC3997"/>
    <w:rsid w:val="00CD6FC2"/>
    <w:rsid w:val="00CE5AE4"/>
    <w:rsid w:val="00D231F5"/>
    <w:rsid w:val="00D462DF"/>
    <w:rsid w:val="00D62D1A"/>
    <w:rsid w:val="00D7171B"/>
    <w:rsid w:val="00DC0AE4"/>
    <w:rsid w:val="00DF5B96"/>
    <w:rsid w:val="00E17D47"/>
    <w:rsid w:val="00E22CFE"/>
    <w:rsid w:val="00E2646E"/>
    <w:rsid w:val="00E34797"/>
    <w:rsid w:val="00E453BA"/>
    <w:rsid w:val="00E747F6"/>
    <w:rsid w:val="00E906AD"/>
    <w:rsid w:val="00E91529"/>
    <w:rsid w:val="00EA186B"/>
    <w:rsid w:val="00EB0F43"/>
    <w:rsid w:val="00EB4D4F"/>
    <w:rsid w:val="00EB7953"/>
    <w:rsid w:val="00EC2C80"/>
    <w:rsid w:val="00ED76DC"/>
    <w:rsid w:val="00EE2CC6"/>
    <w:rsid w:val="00F06984"/>
    <w:rsid w:val="00F103E7"/>
    <w:rsid w:val="00F44E0B"/>
    <w:rsid w:val="00F908A3"/>
    <w:rsid w:val="00F96576"/>
    <w:rsid w:val="00FA466E"/>
    <w:rsid w:val="00FC4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E9DAD0"/>
  <w15:docId w15:val="{C88904FC-21E4-4769-856B-6C399FA74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4FE6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En tête 1,Table Heading,List Para 1"/>
    <w:basedOn w:val="a"/>
    <w:link w:val="a4"/>
    <w:uiPriority w:val="34"/>
    <w:qFormat/>
    <w:rsid w:val="00FC4FE6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5">
    <w:name w:val="Normal (Web)"/>
    <w:basedOn w:val="a"/>
    <w:uiPriority w:val="99"/>
    <w:unhideWhenUsed/>
    <w:rsid w:val="00FC4FE6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table" w:customStyle="1" w:styleId="TableGrid1">
    <w:name w:val="Table Grid1"/>
    <w:basedOn w:val="a1"/>
    <w:next w:val="a6"/>
    <w:uiPriority w:val="59"/>
    <w:rsid w:val="00FC4FE6"/>
    <w:pPr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ย่อหน้ารายการ อักขระ"/>
    <w:aliases w:val="En tête 1 อักขระ,Table Heading อักขระ,List Para 1 อักขระ"/>
    <w:link w:val="a3"/>
    <w:uiPriority w:val="34"/>
    <w:rsid w:val="00FC4FE6"/>
    <w:rPr>
      <w:rFonts w:ascii="Times New Roman" w:eastAsia="Times New Roman" w:hAnsi="Times New Roman" w:cs="Angsana New"/>
      <w:sz w:val="24"/>
      <w:szCs w:val="30"/>
    </w:rPr>
  </w:style>
  <w:style w:type="table" w:styleId="a6">
    <w:name w:val="Table Grid"/>
    <w:basedOn w:val="a1"/>
    <w:uiPriority w:val="59"/>
    <w:rsid w:val="00FC4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5325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PCW</dc:creator>
  <cp:lastModifiedBy>Chaina Chunchom</cp:lastModifiedBy>
  <cp:revision>30</cp:revision>
  <cp:lastPrinted>2025-05-26T07:25:00Z</cp:lastPrinted>
  <dcterms:created xsi:type="dcterms:W3CDTF">2025-05-23T08:46:00Z</dcterms:created>
  <dcterms:modified xsi:type="dcterms:W3CDTF">2025-06-03T01:50:00Z</dcterms:modified>
</cp:coreProperties>
</file>